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C33D" w14:textId="77777777" w:rsidR="00FD6270" w:rsidRPr="00FD6270" w:rsidRDefault="00FD6270" w:rsidP="00FD6270">
      <w:r w:rsidRPr="00FD6270">
        <w:t>Hej AI.</w:t>
      </w:r>
    </w:p>
    <w:p w14:paraId="31EA33FE" w14:textId="70E714C4" w:rsidR="00FD6270" w:rsidRPr="00FD6270" w:rsidRDefault="00FD6270" w:rsidP="00FD6270">
      <w:r w:rsidRPr="00FD6270">
        <w:t xml:space="preserve">Vil du lave 4 til 10 emner som ville dække over denne kompetence som man skal have som </w:t>
      </w:r>
      <w:r>
        <w:t>smed</w:t>
      </w:r>
      <w:r w:rsidRPr="00FD6270">
        <w:t xml:space="preserve"> på </w:t>
      </w:r>
      <w:r>
        <w:t>grundforløbet</w:t>
      </w:r>
      <w:r w:rsidRPr="00FD6270">
        <w:t>. Jeg er underviser og skal udarbejde en liste af undervisningsemner som bygger på denne sætning i bekendtgørelsen: ”</w:t>
      </w:r>
      <w:r w:rsidRPr="00FD6270">
        <w:rPr>
          <w:rFonts w:ascii="Questa-Regular" w:eastAsia="Times New Roman" w:hAnsi="Questa-Regular" w:cs="Times New Roman"/>
          <w:i/>
          <w:iCs/>
          <w:color w:val="212529"/>
          <w:kern w:val="0"/>
          <w:sz w:val="23"/>
          <w:szCs w:val="23"/>
          <w:lang w:eastAsia="da-DK"/>
          <w14:ligatures w14:val="none"/>
        </w:rPr>
        <w:t xml:space="preserve"> </w:t>
      </w:r>
      <w:r w:rsidRPr="00FD6270">
        <w:rPr>
          <w:i/>
          <w:iCs/>
        </w:rPr>
        <w:t>Stk. 3.</w:t>
      </w:r>
      <w:r w:rsidRPr="00FD6270">
        <w:t> Eleven eller lærlingen skal have følgende kompetencer med præstationsstandarden rutineret niveau:</w:t>
      </w:r>
    </w:p>
    <w:p w14:paraId="00D971B7" w14:textId="77777777" w:rsidR="00FD6270" w:rsidRPr="00FD6270" w:rsidRDefault="00FD6270" w:rsidP="00FD6270">
      <w:r w:rsidRPr="00FD6270">
        <w:t>1) Eleven eller lærlingen kan udvælge egnet materiale til en given fremstillingsopgave, herunder begrunde sit materialevalg.</w:t>
      </w:r>
    </w:p>
    <w:p w14:paraId="478EF12C" w14:textId="30EC362C" w:rsidR="00FD6270" w:rsidRPr="00FD6270" w:rsidRDefault="00FD6270" w:rsidP="00FD6270">
      <w:r w:rsidRPr="00FD6270">
        <w:t>"</w:t>
      </w:r>
    </w:p>
    <w:p w14:paraId="77312A52" w14:textId="77777777" w:rsidR="00C53C99" w:rsidRDefault="00C53C99"/>
    <w:sectPr w:rsidR="00C53C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esta-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DC"/>
    <w:rsid w:val="003168DC"/>
    <w:rsid w:val="00446BD3"/>
    <w:rsid w:val="00C53C99"/>
    <w:rsid w:val="00DF1E02"/>
    <w:rsid w:val="00FD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3D68"/>
  <w15:chartTrackingRefBased/>
  <w15:docId w15:val="{A1B09B8D-25B0-4149-9817-4236DC70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6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6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6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6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6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6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6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6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6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16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16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16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168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168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168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168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168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168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16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16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16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16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16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168D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168D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168D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16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168D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16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403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Dannesboe</dc:creator>
  <cp:keywords/>
  <dc:description/>
  <cp:lastModifiedBy>Jakob Dannesboe</cp:lastModifiedBy>
  <cp:revision>2</cp:revision>
  <dcterms:created xsi:type="dcterms:W3CDTF">2025-07-22T08:29:00Z</dcterms:created>
  <dcterms:modified xsi:type="dcterms:W3CDTF">2025-07-22T08:31:00Z</dcterms:modified>
</cp:coreProperties>
</file>